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2" w:rsidRDefault="00E40181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Взнос - 20</w:t>
      </w:r>
      <w:r w:rsidR="00F633A2" w:rsidRPr="00F633A2">
        <w:rPr>
          <w:b/>
          <w:bCs/>
          <w:sz w:val="28"/>
          <w:szCs w:val="28"/>
        </w:rPr>
        <w:t>00 рублей с одного участника.</w:t>
      </w:r>
    </w:p>
    <w:p w:rsidR="006C4524" w:rsidRPr="00F633A2" w:rsidRDefault="006C452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6C4524">
        <w:rPr>
          <w:b/>
          <w:bCs/>
          <w:sz w:val="28"/>
          <w:szCs w:val="28"/>
        </w:rPr>
        <w:t>Дополнительный взнос за участие в дисциплине «</w:t>
      </w:r>
      <w:proofErr w:type="spellStart"/>
      <w:r w:rsidRPr="006C4524">
        <w:rPr>
          <w:b/>
          <w:bCs/>
          <w:sz w:val="28"/>
          <w:szCs w:val="28"/>
        </w:rPr>
        <w:t>кёкусин</w:t>
      </w:r>
      <w:proofErr w:type="spellEnd"/>
      <w:r w:rsidRPr="006C4524">
        <w:rPr>
          <w:b/>
          <w:bCs/>
          <w:sz w:val="28"/>
          <w:szCs w:val="28"/>
        </w:rPr>
        <w:t>-ката-группа» - 500 рублей с одного участника.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производится единым платежом за всю команду</w:t>
      </w:r>
      <w:r w:rsidRPr="00F633A2">
        <w:rPr>
          <w:bCs/>
          <w:sz w:val="28"/>
          <w:szCs w:val="28"/>
        </w:rPr>
        <w:br/>
        <w:t xml:space="preserve">по безналичному расчету не позднее </w:t>
      </w:r>
      <w:r w:rsidR="00E40181">
        <w:rPr>
          <w:bCs/>
          <w:sz w:val="28"/>
          <w:szCs w:val="28"/>
        </w:rPr>
        <w:t>17 мая</w:t>
      </w:r>
      <w:r w:rsidRPr="00F633A2">
        <w:rPr>
          <w:bCs/>
          <w:sz w:val="28"/>
          <w:szCs w:val="28"/>
        </w:rPr>
        <w:t xml:space="preserve"> 2021 года по реквизитам общественной организации «М</w:t>
      </w:r>
      <w:r w:rsidR="00361131">
        <w:rPr>
          <w:bCs/>
          <w:sz w:val="28"/>
          <w:szCs w:val="28"/>
        </w:rPr>
        <w:t xml:space="preserve">осковская Федерация </w:t>
      </w:r>
      <w:proofErr w:type="spellStart"/>
      <w:r w:rsidR="00361131">
        <w:rPr>
          <w:bCs/>
          <w:sz w:val="28"/>
          <w:szCs w:val="28"/>
        </w:rPr>
        <w:t>Кёкусинкай</w:t>
      </w:r>
      <w:proofErr w:type="spellEnd"/>
      <w:r w:rsidR="00361131">
        <w:rPr>
          <w:bCs/>
          <w:sz w:val="28"/>
          <w:szCs w:val="28"/>
        </w:rPr>
        <w:t xml:space="preserve">» </w:t>
      </w:r>
      <w:bookmarkStart w:id="0" w:name="_GoBack"/>
      <w:bookmarkEnd w:id="0"/>
      <w:r w:rsidRPr="00F633A2">
        <w:rPr>
          <w:bCs/>
          <w:sz w:val="28"/>
          <w:szCs w:val="28"/>
        </w:rPr>
        <w:t xml:space="preserve">с формулировкой – </w:t>
      </w:r>
      <w:r w:rsidRPr="00F633A2">
        <w:rPr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836993" w:rsidRPr="00F633A2" w:rsidRDefault="00836993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Ind w:w="-1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gramStart"/>
            <w:r w:rsidRPr="00866401">
              <w:rPr>
                <w:sz w:val="19"/>
                <w:szCs w:val="19"/>
              </w:rPr>
              <w:t>р</w:t>
            </w:r>
            <w:proofErr w:type="gramEnd"/>
            <w:r w:rsidRPr="00866401">
              <w:rPr>
                <w:sz w:val="19"/>
                <w:szCs w:val="19"/>
              </w:rPr>
              <w:t>/с 40703810438310100297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gramStart"/>
            <w:r w:rsidRPr="00866401">
              <w:rPr>
                <w:sz w:val="19"/>
                <w:szCs w:val="19"/>
              </w:rPr>
              <w:t>р</w:t>
            </w:r>
            <w:proofErr w:type="gramEnd"/>
            <w:r w:rsidRPr="00866401">
              <w:rPr>
                <w:sz w:val="19"/>
                <w:szCs w:val="19"/>
              </w:rPr>
              <w:t>/с 40703810438310100297</w:t>
            </w:r>
          </w:p>
        </w:tc>
      </w:tr>
      <w:tr w:rsidR="00F633A2" w:rsidRPr="00866401" w:rsidTr="00AB1092"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361131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8221E"/>
    <w:rsid w:val="002D4A7D"/>
    <w:rsid w:val="00361131"/>
    <w:rsid w:val="006C4524"/>
    <w:rsid w:val="00836993"/>
    <w:rsid w:val="00AB1092"/>
    <w:rsid w:val="00E40181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3</cp:revision>
  <cp:lastPrinted>2020-12-17T11:32:00Z</cp:lastPrinted>
  <dcterms:created xsi:type="dcterms:W3CDTF">2021-04-14T14:20:00Z</dcterms:created>
  <dcterms:modified xsi:type="dcterms:W3CDTF">2021-04-15T11:51:00Z</dcterms:modified>
</cp:coreProperties>
</file>